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 A"/>
        <w:rPr>
          <w:rFonts w:ascii="Aptos" w:cs="Aptos" w:hAnsi="Aptos" w:eastAsia="Aptos"/>
          <w:b w:val="1"/>
          <w:bCs w:val="1"/>
        </w:rPr>
      </w:pPr>
      <w:r>
        <w:rPr>
          <w:rFonts w:ascii="Aptos" w:cs="Aptos" w:hAnsi="Aptos" w:eastAsia="Aptos"/>
          <w:b w:val="1"/>
          <w:bCs w:val="1"/>
          <w:rtl w:val="0"/>
          <w:lang w:val="en-US"/>
        </w:rPr>
        <w:t>Get Paid While You Play: ACR Poker</w:t>
      </w:r>
      <w:r>
        <w:rPr>
          <w:rFonts w:ascii="Aptos" w:cs="Aptos" w:hAnsi="Aptos" w:eastAsia="Aptos"/>
          <w:b w:val="1"/>
          <w:bCs w:val="1"/>
          <w:rtl w:val="0"/>
          <w:lang w:val="en-US"/>
        </w:rPr>
        <w:t>’</w:t>
      </w:r>
      <w:r>
        <w:rPr>
          <w:rFonts w:ascii="Aptos" w:cs="Aptos" w:hAnsi="Aptos" w:eastAsia="Aptos"/>
          <w:b w:val="1"/>
          <w:bCs w:val="1"/>
          <w:rtl w:val="0"/>
          <w:lang w:val="en-US"/>
        </w:rPr>
        <w:t>s ITM/ATM Feature Changes Tournament Grinding</w:t>
      </w:r>
    </w:p>
    <w:p>
      <w:pPr>
        <w:pStyle w:val="Body A"/>
      </w:pPr>
      <w:r>
        <w:rPr>
          <w:rtl w:val="0"/>
          <w:lang w:val="en-US"/>
        </w:rPr>
        <w:t>If you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>ve ever deep-run a tournament, you already know the frustration</w:t>
      </w:r>
      <w:r>
        <w:rPr>
          <w:rtl w:val="0"/>
          <w:lang w:val="en-US"/>
        </w:rPr>
        <w:t>—</w:t>
      </w:r>
      <w:r>
        <w:rPr>
          <w:rtl w:val="0"/>
          <w:lang w:val="en-US"/>
        </w:rPr>
        <w:t>your stack is alive, you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>ve made the money</w:t>
      </w:r>
      <w:r>
        <w:rPr>
          <w:rtl w:val="0"/>
          <w:lang w:val="en-US"/>
        </w:rPr>
        <w:t xml:space="preserve">… </w:t>
      </w:r>
      <w:r>
        <w:rPr>
          <w:rtl w:val="0"/>
          <w:lang w:val="en-US"/>
        </w:rPr>
        <w:t>but your bankroll isn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>t.</w:t>
      </w:r>
    </w:p>
    <w:p>
      <w:pPr>
        <w:pStyle w:val="Body A"/>
      </w:pPr>
      <w:r>
        <w:rPr>
          <w:rtl w:val="0"/>
          <w:lang w:val="en-US"/>
        </w:rPr>
        <w:t>Your cash is locked up until you bust or ship the whole thing.</w:t>
      </w:r>
    </w:p>
    <w:p>
      <w:pPr>
        <w:pStyle w:val="Body A"/>
      </w:pPr>
      <w:r>
        <w:rPr>
          <w:rtl w:val="0"/>
          <w:lang w:val="en-US"/>
        </w:rPr>
        <w:t>ACR Poker just solved that.</w:t>
      </w:r>
    </w:p>
    <w:p>
      <w:pPr>
        <w:pStyle w:val="Body A"/>
      </w:pPr>
      <w:r>
        <w:rPr>
          <w:rtl w:val="0"/>
          <w:lang w:val="en-US"/>
        </w:rPr>
        <w:t xml:space="preserve">With their ITM/ATM (In-The-Money / At-The-Moment) Progressive Payout Technology, players now get paid </w:t>
      </w:r>
      <w:r>
        <w:rPr>
          <w:rFonts w:ascii="Aptos" w:cs="Aptos" w:hAnsi="Aptos" w:eastAsia="Aptos"/>
          <w:i w:val="1"/>
          <w:iCs w:val="1"/>
          <w:rtl w:val="0"/>
          <w:lang w:val="en-US"/>
        </w:rPr>
        <w:t>instantly</w:t>
      </w:r>
      <w:r>
        <w:rPr>
          <w:rtl w:val="0"/>
          <w:lang w:val="en-US"/>
        </w:rPr>
        <w:t xml:space="preserve"> as they progress through a tournament. No waiting. No delays. Just real-time access to your winnings while you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>re still in the game.</w:t>
      </w:r>
    </w:p>
    <w:p>
      <w:pPr>
        <w:pStyle w:val="Body A"/>
      </w:pPr>
    </w:p>
    <w:p>
      <w:pPr>
        <w:pStyle w:val="Body A"/>
        <w:rPr>
          <w:rFonts w:ascii="Aptos" w:cs="Aptos" w:hAnsi="Aptos" w:eastAsia="Aptos"/>
          <w:b w:val="1"/>
          <w:bCs w:val="1"/>
        </w:rPr>
      </w:pPr>
      <w:r>
        <w:rPr>
          <w:rFonts w:ascii="Aptos" w:cs="Aptos" w:hAnsi="Aptos" w:eastAsia="Aptos"/>
          <w:b w:val="1"/>
          <w:bCs w:val="1"/>
          <w:rtl w:val="0"/>
          <w:lang w:val="en-US"/>
        </w:rPr>
        <w:t>What Is ITM/ATM (Progressive Payouts)?</w:t>
      </w:r>
    </w:p>
    <w:p>
      <w:pPr>
        <w:pStyle w:val="Body A"/>
      </w:pPr>
      <w:r>
        <w:rPr>
          <w:rtl w:val="0"/>
          <w:lang w:val="de-DE"/>
        </w:rPr>
        <w:t>ACR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>s system flips the traditional tournament payout model on its head.</w:t>
      </w:r>
    </w:p>
    <w:p>
      <w:pPr>
        <w:pStyle w:val="Body A"/>
        <w:numPr>
          <w:ilvl w:val="0"/>
          <w:numId w:val="2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 xml:space="preserve">As soon as the bubble bursts </w:t>
      </w:r>
      <w:r>
        <w:rPr>
          <w:rtl w:val="0"/>
          <w:lang w:val="en-US"/>
        </w:rPr>
        <w:t xml:space="preserve">→ </w:t>
      </w:r>
      <w:r>
        <w:rPr>
          <w:rtl w:val="0"/>
          <w:lang w:val="en-US"/>
        </w:rPr>
        <w:t xml:space="preserve">your min-cash is paid instantly </w:t>
      </w:r>
    </w:p>
    <w:p>
      <w:pPr>
        <w:pStyle w:val="Body A"/>
        <w:numPr>
          <w:ilvl w:val="0"/>
          <w:numId w:val="2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 xml:space="preserve">As you climb the payout ladder </w:t>
      </w:r>
      <w:r>
        <w:rPr>
          <w:rtl w:val="0"/>
          <w:lang w:val="en-US"/>
        </w:rPr>
        <w:t xml:space="preserve">→ </w:t>
      </w:r>
      <w:r>
        <w:rPr>
          <w:rtl w:val="0"/>
          <w:lang w:val="en-US"/>
        </w:rPr>
        <w:t xml:space="preserve">each pay jump is credited immediately </w:t>
      </w:r>
    </w:p>
    <w:p>
      <w:pPr>
        <w:pStyle w:val="Body A"/>
        <w:numPr>
          <w:ilvl w:val="0"/>
          <w:numId w:val="2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 xml:space="preserve">Still in the tournament? </w:t>
      </w:r>
      <w:r>
        <w:rPr>
          <w:rtl w:val="0"/>
          <w:lang w:val="en-US"/>
        </w:rPr>
        <w:t xml:space="preserve">→ </w:t>
      </w:r>
      <w:r>
        <w:rPr>
          <w:rtl w:val="0"/>
          <w:lang w:val="en-US"/>
        </w:rPr>
        <w:t xml:space="preserve">You keep playing while getting paid in real time </w:t>
      </w:r>
    </w:p>
    <w:p>
      <w:pPr>
        <w:pStyle w:val="Body A"/>
      </w:pPr>
      <w:r>
        <w:rPr>
          <w:rtl w:val="0"/>
          <w:lang w:val="en-US"/>
        </w:rPr>
        <w:t xml:space="preserve">That means your winnings are no longer </w:t>
      </w:r>
      <w:r>
        <w:rPr>
          <w:rtl w:val="1"/>
          <w:lang w:val="ar-SA" w:bidi="ar-SA"/>
        </w:rPr>
        <w:t>“</w:t>
      </w:r>
      <w:r>
        <w:rPr>
          <w:rtl w:val="0"/>
          <w:lang w:val="en-US"/>
        </w:rPr>
        <w:t>locked</w:t>
      </w:r>
      <w:r>
        <w:rPr>
          <w:rtl w:val="0"/>
          <w:lang w:val="en-US"/>
        </w:rPr>
        <w:t xml:space="preserve">” </w:t>
      </w:r>
      <w:r>
        <w:rPr>
          <w:rtl w:val="0"/>
          <w:lang w:val="fr-FR"/>
        </w:rPr>
        <w:t>inside a tournament</w:t>
      </w:r>
      <w:r>
        <w:rPr>
          <w:rtl w:val="0"/>
          <w:lang w:val="en-US"/>
        </w:rPr>
        <w:t>—</w:t>
      </w:r>
      <w:r>
        <w:rPr>
          <w:rtl w:val="0"/>
          <w:lang w:val="en-US"/>
        </w:rPr>
        <w:t>they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>re liquid and usable immediately.</w:t>
      </w:r>
    </w:p>
    <w:p>
      <w:pPr>
        <w:pStyle w:val="Body A"/>
      </w:pPr>
    </w:p>
    <w:p>
      <w:pPr>
        <w:pStyle w:val="Body A"/>
        <w:rPr>
          <w:rFonts w:ascii="Aptos" w:cs="Aptos" w:hAnsi="Aptos" w:eastAsia="Aptos"/>
          <w:b w:val="1"/>
          <w:bCs w:val="1"/>
        </w:rPr>
      </w:pPr>
      <w:r>
        <w:rPr>
          <w:rFonts w:ascii="Aptos" w:cs="Aptos" w:hAnsi="Aptos" w:eastAsia="Aptos"/>
          <w:b w:val="1"/>
          <w:bCs w:val="1"/>
          <w:rtl w:val="0"/>
          <w:lang w:val="en-US"/>
        </w:rPr>
        <w:t>Watch It in Action (Jon Pardy Demo)</w:t>
      </w:r>
    </w:p>
    <w:p>
      <w:pPr>
        <w:pStyle w:val="Body A"/>
      </w:pPr>
      <w:r>
        <w:rPr>
          <w:rtl w:val="0"/>
          <w:lang w:val="en-US"/>
        </w:rPr>
        <w:t>Jon Pardy recently showcased the feature live during a tournament, and it perfectly captures how powerful this is for players.</w:t>
      </w:r>
    </w:p>
    <w:p>
      <w:pPr>
        <w:pStyle w:val="Body A"/>
      </w:pPr>
      <w:r>
        <w:rPr>
          <w:rtl w:val="0"/>
          <w:lang w:val="en-US"/>
        </w:rPr>
        <w:t>Here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>s what happens in real time:</w:t>
      </w:r>
    </w:p>
    <w:p>
      <w:pPr>
        <w:pStyle w:val="Body A"/>
        <w:numPr>
          <w:ilvl w:val="0"/>
          <w:numId w:val="4"/>
        </w:numPr>
        <w:rPr>
          <w:lang w:val="en-US"/>
        </w:rPr>
      </w:pPr>
      <w:r>
        <w:rPr>
          <w:rtl w:val="0"/>
          <w:lang w:val="en-US"/>
        </w:rPr>
        <w:t>He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 xml:space="preserve">s playing a $33 $5K GTD tournament </w:t>
      </w:r>
    </w:p>
    <w:p>
      <w:pPr>
        <w:pStyle w:val="Body A"/>
        <w:numPr>
          <w:ilvl w:val="0"/>
          <w:numId w:val="4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 xml:space="preserve">Sitting just a few spots off the money, with a $5,756 min-cash </w:t>
      </w:r>
    </w:p>
    <w:p>
      <w:pPr>
        <w:pStyle w:val="Body A"/>
        <w:numPr>
          <w:ilvl w:val="0"/>
          <w:numId w:val="4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 xml:space="preserve">His account balance is around $1,166.95 </w:t>
      </w:r>
    </w:p>
    <w:p>
      <w:pPr>
        <w:pStyle w:val="Body A"/>
        <w:numPr>
          <w:ilvl w:val="0"/>
          <w:numId w:val="4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>As the bubble bursts</w:t>
      </w:r>
      <w:r>
        <w:rPr>
          <w:rtl w:val="0"/>
          <w:lang w:val="en-US"/>
        </w:rPr>
        <w:t xml:space="preserve">… </w:t>
      </w:r>
    </w:p>
    <w:p>
      <w:pPr>
        <w:pStyle w:val="Body A"/>
      </w:pPr>
      <w:r>
        <w:rPr>
          <w:rtl w:val="0"/>
          <w:lang w:val="en-US"/>
        </w:rPr>
        <w:t xml:space="preserve">👉 </w:t>
      </w:r>
      <w:r>
        <w:rPr>
          <w:rtl w:val="0"/>
          <w:lang w:val="nl-NL"/>
        </w:rPr>
        <w:t xml:space="preserve">Boom </w:t>
      </w:r>
      <w:r>
        <w:rPr>
          <w:rtl w:val="0"/>
          <w:lang w:val="en-US"/>
        </w:rPr>
        <w:t xml:space="preserve">— </w:t>
      </w:r>
      <w:r>
        <w:rPr>
          <w:rtl w:val="0"/>
          <w:lang w:val="en-US"/>
        </w:rPr>
        <w:t>the min-cash is instantly credited to his account</w:t>
      </w:r>
    </w:p>
    <w:p>
      <w:pPr>
        <w:pStyle w:val="Body A"/>
      </w:pPr>
      <w:r>
        <w:rPr>
          <w:rtl w:val="0"/>
          <w:lang w:val="en-US"/>
        </w:rPr>
        <w:t>No bust-out required.</w:t>
      </w:r>
    </w:p>
    <w:p>
      <w:pPr>
        <w:pStyle w:val="Body A"/>
      </w:pPr>
      <w:r>
        <w:rPr>
          <w:rtl w:val="0"/>
          <w:lang w:val="en-US"/>
        </w:rPr>
        <w:t>No waiting for tournament completion.</w:t>
      </w:r>
    </w:p>
    <w:p>
      <w:pPr>
        <w:pStyle w:val="Body A"/>
      </w:pPr>
      <w:r>
        <w:rPr>
          <w:rtl w:val="0"/>
          <w:lang w:val="en-US"/>
        </w:rPr>
        <w:t>Just immediate access to funds.</w:t>
      </w:r>
    </w:p>
    <w:p>
      <w:pPr>
        <w:pStyle w:val="Body A"/>
      </w:pPr>
      <w:r>
        <w:rPr>
          <w:rtl w:val="0"/>
          <w:lang w:val="en-US"/>
        </w:rPr>
        <w:t>From there, he explains exactly why this matters:</w:t>
      </w:r>
      <w:r>
        <w:br w:type="textWrapping"/>
      </w:r>
      <w:r>
        <w:rPr>
          <w:rtl w:val="0"/>
          <w:lang w:val="en-US"/>
        </w:rPr>
        <w:t>You can instantly use that money to jump into other tournaments running at the same time.</w:t>
      </w:r>
    </w:p>
    <w:p>
      <w:pPr>
        <w:pStyle w:val="Body A"/>
      </w:pPr>
    </w:p>
    <w:p>
      <w:pPr>
        <w:pStyle w:val="Body A"/>
        <w:rPr>
          <w:rFonts w:ascii="Aptos" w:cs="Aptos" w:hAnsi="Aptos" w:eastAsia="Aptos"/>
          <w:b w:val="1"/>
          <w:bCs w:val="1"/>
        </w:rPr>
      </w:pPr>
      <w:r>
        <w:rPr>
          <w:rFonts w:ascii="Aptos" w:cs="Aptos" w:hAnsi="Aptos" w:eastAsia="Aptos"/>
          <w:b w:val="1"/>
          <w:bCs w:val="1"/>
          <w:rtl w:val="0"/>
          <w:lang w:val="en-US"/>
        </w:rPr>
        <w:t>Why This Is a Game-Changer (Especially During Venom Season)</w:t>
      </w:r>
    </w:p>
    <w:p>
      <w:pPr>
        <w:pStyle w:val="Body A"/>
      </w:pPr>
      <w:r>
        <w:rPr>
          <w:rtl w:val="0"/>
          <w:lang w:val="en-US"/>
        </w:rPr>
        <w:t>This feature hits different when major series are running</w:t>
      </w:r>
      <w:r>
        <w:rPr>
          <w:rtl w:val="0"/>
          <w:lang w:val="en-US"/>
        </w:rPr>
        <w:t>—</w:t>
      </w:r>
      <w:r>
        <w:rPr>
          <w:rtl w:val="0"/>
          <w:lang w:val="en-US"/>
        </w:rPr>
        <w:t>especially right now with the Dual Mystery Bounty Venoms on ACR Poker.</w:t>
      </w:r>
    </w:p>
    <w:p>
      <w:pPr>
        <w:pStyle w:val="Body A"/>
      </w:pPr>
      <w:r>
        <w:rPr>
          <w:rtl w:val="0"/>
          <w:lang w:val="en-US"/>
        </w:rPr>
        <w:t>Here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>s where things get really interesting:</w:t>
      </w:r>
    </w:p>
    <w:p>
      <w:pPr>
        <w:pStyle w:val="Body A"/>
      </w:pPr>
      <w:r>
        <w:rPr>
          <w:rtl w:val="0"/>
          <w:lang w:val="en-US"/>
        </w:rPr>
        <w:t>1. Double-Dipping Opportunities</w:t>
      </w:r>
    </w:p>
    <w:p>
      <w:pPr>
        <w:pStyle w:val="Body A"/>
      </w:pPr>
      <w:r>
        <w:rPr>
          <w:rtl w:val="0"/>
          <w:lang w:val="en-US"/>
        </w:rPr>
        <w:t>You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 xml:space="preserve">re deep in one tournament and hit the money  </w:t>
      </w:r>
    </w:p>
    <w:p>
      <w:pPr>
        <w:pStyle w:val="Body A"/>
      </w:pPr>
      <w:r>
        <w:rPr>
          <w:rtl w:val="0"/>
        </w:rPr>
        <w:tab/>
        <w:t xml:space="preserve">→ </w:t>
      </w:r>
      <w:r>
        <w:rPr>
          <w:rtl w:val="0"/>
          <w:lang w:val="en-US"/>
        </w:rPr>
        <w:t xml:space="preserve">💰 </w:t>
      </w:r>
      <w:r>
        <w:rPr>
          <w:rtl w:val="0"/>
          <w:lang w:val="en-US"/>
        </w:rPr>
        <w:t xml:space="preserve">You instantly get paid </w:t>
      </w:r>
    </w:p>
    <w:p>
      <w:pPr>
        <w:pStyle w:val="Body A"/>
      </w:pPr>
      <w:r>
        <w:rPr>
          <w:rtl w:val="0"/>
        </w:rPr>
        <w:tab/>
        <w:tab/>
        <w:t xml:space="preserve">→ </w:t>
      </w:r>
      <w:r>
        <w:rPr>
          <w:rtl w:val="0"/>
          <w:lang w:val="en-US"/>
        </w:rPr>
        <w:t xml:space="preserve">🎯 </w:t>
      </w:r>
      <w:r>
        <w:rPr>
          <w:rtl w:val="0"/>
          <w:lang w:val="en-US"/>
        </w:rPr>
        <w:t>You can immediately fire another Venom side event or satellite</w:t>
      </w:r>
    </w:p>
    <w:p>
      <w:pPr>
        <w:pStyle w:val="Body A"/>
      </w:pPr>
      <w:r>
        <w:rPr>
          <w:rtl w:val="0"/>
          <w:lang w:val="en-US"/>
        </w:rPr>
        <w:t>No need to wait hours (or days) to access your winnings.</w:t>
      </w:r>
    </w:p>
    <w:p>
      <w:pPr>
        <w:pStyle w:val="Body A"/>
      </w:pPr>
    </w:p>
    <w:p>
      <w:pPr>
        <w:pStyle w:val="Body A"/>
        <w:rPr>
          <w:rFonts w:ascii="Aptos" w:cs="Aptos" w:hAnsi="Aptos" w:eastAsia="Aptos"/>
          <w:b w:val="1"/>
          <w:bCs w:val="1"/>
        </w:rPr>
      </w:pPr>
      <w:r>
        <w:rPr>
          <w:rtl w:val="0"/>
          <w:lang w:val="en-US"/>
        </w:rPr>
        <w:t>2. Mystery Bounty Synergy</w:t>
      </w:r>
    </w:p>
    <w:p>
      <w:pPr>
        <w:pStyle w:val="Body A"/>
      </w:pPr>
      <w:r>
        <w:rPr>
          <w:rtl w:val="0"/>
          <w:lang w:val="en-US"/>
        </w:rPr>
        <w:t>In Mystery Bounty formats:</w:t>
      </w:r>
    </w:p>
    <w:p>
      <w:pPr>
        <w:pStyle w:val="Body A"/>
        <w:numPr>
          <w:ilvl w:val="0"/>
          <w:numId w:val="6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 xml:space="preserve">You knock someone out </w:t>
      </w:r>
      <w:r>
        <w:rPr>
          <w:rtl w:val="0"/>
          <w:lang w:val="en-US"/>
        </w:rPr>
        <w:t xml:space="preserve">→ </w:t>
      </w:r>
      <w:r>
        <w:rPr>
          <w:rtl w:val="0"/>
          <w:lang w:val="en-US"/>
        </w:rPr>
        <w:t xml:space="preserve">bounty hits your account instantly </w:t>
      </w:r>
    </w:p>
    <w:p>
      <w:pPr>
        <w:pStyle w:val="Body A"/>
        <w:numPr>
          <w:ilvl w:val="0"/>
          <w:numId w:val="6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 xml:space="preserve">You climb pay jumps </w:t>
      </w:r>
      <w:r>
        <w:rPr>
          <w:rtl w:val="0"/>
          <w:lang w:val="en-US"/>
        </w:rPr>
        <w:t xml:space="preserve">→ </w:t>
      </w:r>
      <w:r>
        <w:rPr>
          <w:rtl w:val="0"/>
          <w:lang w:val="en-US"/>
        </w:rPr>
        <w:t xml:space="preserve">more money hits your account instantly </w:t>
      </w:r>
    </w:p>
    <w:p>
      <w:pPr>
        <w:pStyle w:val="Body A"/>
      </w:pPr>
      <w:r>
        <w:rPr>
          <w:rtl w:val="0"/>
          <w:lang w:val="en-US"/>
        </w:rPr>
        <w:t>That means you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>re constantly reloading your playable bankroll mid-session.</w:t>
      </w:r>
    </w:p>
    <w:p>
      <w:pPr>
        <w:pStyle w:val="Body A"/>
      </w:pPr>
      <w:r>
        <w:rPr>
          <w:rtl w:val="0"/>
          <w:lang w:val="en-US"/>
        </w:rPr>
        <w:t>You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>re not just grinding</w:t>
      </w:r>
      <w:r>
        <w:rPr>
          <w:rtl w:val="0"/>
          <w:lang w:val="en-US"/>
        </w:rPr>
        <w:t>—</w:t>
      </w:r>
      <w:r>
        <w:rPr>
          <w:rtl w:val="0"/>
          <w:lang w:val="en-US"/>
        </w:rPr>
        <w:t>you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>re recycling winnings in real time.</w:t>
      </w:r>
    </w:p>
    <w:p>
      <w:pPr>
        <w:pStyle w:val="Body A"/>
        <w:rPr>
          <w:b w:val="1"/>
          <w:bCs w:val="1"/>
        </w:rPr>
      </w:pPr>
    </w:p>
    <w:p>
      <w:pPr>
        <w:pStyle w:val="Body A"/>
        <w:rPr>
          <w:rFonts w:ascii="Aptos" w:cs="Aptos" w:hAnsi="Aptos" w:eastAsia="Aptos"/>
          <w:b w:val="1"/>
          <w:bCs w:val="1"/>
          <w:lang w:val="de-DE"/>
        </w:rPr>
      </w:pPr>
      <w:r>
        <w:rPr>
          <w:rFonts w:ascii="Aptos" w:cs="Aptos" w:hAnsi="Aptos" w:eastAsia="Aptos"/>
          <w:b w:val="1"/>
          <w:bCs w:val="1"/>
          <w:rtl w:val="0"/>
          <w:lang w:val="de-DE"/>
        </w:rPr>
        <w:t>3. Higher Volume, Smarter Bankroll Management</w:t>
      </w:r>
    </w:p>
    <w:p>
      <w:pPr>
        <w:pStyle w:val="Body A"/>
      </w:pPr>
      <w:r>
        <w:rPr>
          <w:rtl w:val="0"/>
          <w:lang w:val="en-US"/>
        </w:rPr>
        <w:t>Instead of being stuck with funds locked in one deep run, you can:</w:t>
      </w:r>
    </w:p>
    <w:p>
      <w:pPr>
        <w:pStyle w:val="Body A"/>
        <w:numPr>
          <w:ilvl w:val="0"/>
          <w:numId w:val="8"/>
        </w:numPr>
        <w:bidi w:val="0"/>
        <w:ind w:right="0"/>
        <w:jc w:val="left"/>
        <w:rPr>
          <w:rtl w:val="0"/>
          <w:lang w:val="de-DE"/>
        </w:rPr>
      </w:pPr>
      <w:r>
        <w:rPr>
          <w:rtl w:val="0"/>
          <w:lang w:val="de-DE"/>
        </w:rPr>
        <w:t xml:space="preserve">Register </w:t>
      </w:r>
      <w:r>
        <w:rPr>
          <w:rtl w:val="0"/>
          <w:lang w:val="en-US"/>
        </w:rPr>
        <w:t xml:space="preserve">for parallel tournaments </w:t>
      </w:r>
    </w:p>
    <w:p>
      <w:pPr>
        <w:pStyle w:val="Body A"/>
        <w:numPr>
          <w:ilvl w:val="0"/>
          <w:numId w:val="8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 xml:space="preserve">Take shots at bigger fields </w:t>
      </w:r>
    </w:p>
    <w:p>
      <w:pPr>
        <w:pStyle w:val="Body A"/>
        <w:numPr>
          <w:ilvl w:val="0"/>
          <w:numId w:val="8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 xml:space="preserve">Jump into Venom specials as they run </w:t>
      </w:r>
    </w:p>
    <w:p>
      <w:pPr>
        <w:pStyle w:val="Body A"/>
      </w:pPr>
      <w:r>
        <w:rPr>
          <w:rtl w:val="0"/>
          <w:lang w:val="en-US"/>
        </w:rPr>
        <w:t>It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>s essentially turning one tournament run into multiple opportunities at once.</w:t>
      </w:r>
    </w:p>
    <w:p>
      <w:pPr>
        <w:pStyle w:val="Body A"/>
        <w:rPr>
          <w:rFonts w:ascii="Aptos" w:cs="Aptos" w:hAnsi="Aptos" w:eastAsia="Aptos"/>
          <w:b w:val="1"/>
          <w:bCs w:val="1"/>
        </w:rPr>
      </w:pPr>
      <w:r>
        <w:rPr>
          <w:rFonts w:ascii="Aptos" w:cs="Aptos" w:hAnsi="Aptos" w:eastAsia="Aptos"/>
          <w:b w:val="1"/>
          <w:bCs w:val="1"/>
          <w:rtl w:val="0"/>
          <w:lang w:val="en-US"/>
        </w:rPr>
        <w:t>The Bottom Line</w:t>
      </w:r>
    </w:p>
    <w:p>
      <w:pPr>
        <w:pStyle w:val="Body A"/>
      </w:pPr>
      <w:r>
        <w:rPr>
          <w:rtl w:val="0"/>
          <w:lang w:val="de-DE"/>
        </w:rPr>
        <w:t>ACR Poker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>s ITM/ATM feature isn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>t just a quality-of-life upgrade</w:t>
      </w:r>
      <w:r>
        <w:rPr>
          <w:rtl w:val="0"/>
          <w:lang w:val="en-US"/>
        </w:rPr>
        <w:t>—</w:t>
      </w:r>
      <w:r>
        <w:rPr>
          <w:rtl w:val="0"/>
          <w:lang w:val="en-US"/>
        </w:rPr>
        <w:t>it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>s a serious edge for tournament players.</w:t>
      </w:r>
    </w:p>
    <w:p>
      <w:pPr>
        <w:pStyle w:val="Body A"/>
        <w:numPr>
          <w:ilvl w:val="0"/>
          <w:numId w:val="10"/>
        </w:numPr>
        <w:bidi w:val="0"/>
        <w:ind w:right="0"/>
        <w:jc w:val="left"/>
        <w:rPr>
          <w:rtl w:val="0"/>
          <w:lang w:val="en-US"/>
        </w:rPr>
      </w:pPr>
      <w:r>
        <w:rPr>
          <w:rFonts w:ascii="Segoe UI Emoji" w:cs="Segoe UI Emoji" w:hAnsi="Segoe UI Emoji" w:eastAsia="Segoe UI Emoji"/>
          <w:rtl w:val="0"/>
          <w:lang w:val="en-US"/>
        </w:rPr>
        <w:t>✅</w:t>
      </w:r>
      <w:r>
        <w:rPr>
          <w:rtl w:val="0"/>
          <w:lang w:val="en-US"/>
        </w:rPr>
        <w:t xml:space="preserve"> Get paid the moment you cash </w:t>
      </w:r>
    </w:p>
    <w:p>
      <w:pPr>
        <w:pStyle w:val="Body A"/>
        <w:numPr>
          <w:ilvl w:val="0"/>
          <w:numId w:val="10"/>
        </w:numPr>
        <w:bidi w:val="0"/>
        <w:ind w:right="0"/>
        <w:jc w:val="left"/>
        <w:rPr>
          <w:rtl w:val="0"/>
          <w:lang w:val="en-US"/>
        </w:rPr>
      </w:pPr>
      <w:r>
        <w:rPr>
          <w:rFonts w:ascii="Segoe UI Emoji" w:cs="Segoe UI Emoji" w:hAnsi="Segoe UI Emoji" w:eastAsia="Segoe UI Emoji"/>
          <w:rtl w:val="0"/>
          <w:lang w:val="en-US"/>
        </w:rPr>
        <w:t>✅</w:t>
      </w:r>
      <w:r>
        <w:rPr>
          <w:rtl w:val="0"/>
          <w:lang w:val="en-US"/>
        </w:rPr>
        <w:t xml:space="preserve"> Unlock funds during deep runs </w:t>
      </w:r>
    </w:p>
    <w:p>
      <w:pPr>
        <w:pStyle w:val="Body A"/>
        <w:numPr>
          <w:ilvl w:val="0"/>
          <w:numId w:val="10"/>
        </w:numPr>
        <w:bidi w:val="0"/>
        <w:ind w:right="0"/>
        <w:jc w:val="left"/>
        <w:rPr>
          <w:rtl w:val="0"/>
          <w:lang w:val="en-US"/>
        </w:rPr>
      </w:pPr>
      <w:r>
        <w:rPr>
          <w:rFonts w:ascii="Segoe UI Emoji" w:cs="Segoe UI Emoji" w:hAnsi="Segoe UI Emoji" w:eastAsia="Segoe UI Emoji"/>
          <w:rtl w:val="0"/>
          <w:lang w:val="en-US"/>
        </w:rPr>
        <w:t>✅</w:t>
      </w:r>
      <w:r>
        <w:rPr>
          <w:rtl w:val="0"/>
          <w:lang w:val="en-US"/>
        </w:rPr>
        <w:t xml:space="preserve"> Reinvest instantly into new events </w:t>
      </w:r>
    </w:p>
    <w:p>
      <w:pPr>
        <w:pStyle w:val="Body A"/>
        <w:numPr>
          <w:ilvl w:val="0"/>
          <w:numId w:val="10"/>
        </w:numPr>
        <w:bidi w:val="0"/>
        <w:ind w:right="0"/>
        <w:jc w:val="left"/>
        <w:rPr>
          <w:rtl w:val="0"/>
          <w:lang w:val="en-US"/>
        </w:rPr>
      </w:pPr>
      <w:r>
        <w:rPr>
          <w:rFonts w:ascii="Segoe UI Emoji" w:cs="Segoe UI Emoji" w:hAnsi="Segoe UI Emoji" w:eastAsia="Segoe UI Emoji"/>
          <w:rtl w:val="0"/>
          <w:lang w:val="en-US"/>
        </w:rPr>
        <w:t>✅</w:t>
      </w:r>
      <w:r>
        <w:rPr>
          <w:rtl w:val="0"/>
          <w:lang w:val="en-US"/>
        </w:rPr>
        <w:t xml:space="preserve"> Maximize action during major series like the Dual Venoms </w:t>
      </w:r>
    </w:p>
    <w:p>
      <w:pPr>
        <w:pStyle w:val="Body A"/>
      </w:pPr>
      <w:r>
        <w:rPr>
          <w:rtl w:val="0"/>
          <w:lang w:val="en-US"/>
        </w:rPr>
        <w:t>For grinders and casual players alike, this removes one of the biggest pain points in tournament poker.</w:t>
      </w:r>
    </w:p>
    <w:p>
      <w:pPr>
        <w:pStyle w:val="Body A"/>
      </w:pPr>
      <w:r>
        <w:rPr>
          <w:rtl w:val="0"/>
          <w:lang w:val="en-US"/>
        </w:rPr>
        <w:t>And during a massive series like the Dual Mystery Bounty Venoms, it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>s the difference between watching opportunities pass by</w:t>
      </w:r>
      <w:r>
        <w:rPr>
          <w:rtl w:val="0"/>
          <w:lang w:val="en-US"/>
        </w:rPr>
        <w:t xml:space="preserve">… </w:t>
      </w:r>
      <w:r>
        <w:rPr>
          <w:rtl w:val="0"/>
          <w:lang w:val="en-US"/>
        </w:rPr>
        <w:t>and jumping into them instantly.</w:t>
      </w:r>
    </w:p>
    <w:sectPr>
      <w:headerReference w:type="default" r:id="rId4"/>
      <w:footerReference w:type="default" r:id="rId5"/>
      <w:pgSz w:w="12240" w:h="15840" w:orient="portrait"/>
      <w:pgMar w:top="1440" w:right="1440" w:bottom="1440" w:left="144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Aptos">
    <w:charset w:val="00"/>
    <w:family w:val="roman"/>
    <w:pitch w:val="default"/>
  </w:font>
  <w:font w:name="Segoe UI Emoj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Imported Style 1"/>
  </w:abstractNum>
  <w:abstractNum w:abstractNumId="1">
    <w:multiLevelType w:val="hybridMultilevel"/>
    <w:styleLink w:val="Imported Style 1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>
      <w:start w:val="1"/>
      <w:numFmt w:val="bullet"/>
      <w:suff w:val="tab"/>
      <w:lvlText w:val="▪"/>
      <w:lvlJc w:val="left"/>
      <w:pPr>
        <w:ind w:left="28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>
      <w:start w:val="1"/>
      <w:numFmt w:val="bullet"/>
      <w:suff w:val="tab"/>
      <w:lvlText w:val="▪"/>
      <w:lvlJc w:val="left"/>
      <w:pPr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>
      <w:start w:val="1"/>
      <w:numFmt w:val="bullet"/>
      <w:suff w:val="tab"/>
      <w:lvlText w:val="▪"/>
      <w:lvlJc w:val="left"/>
      <w:pPr>
        <w:ind w:left="50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>
      <w:start w:val="1"/>
      <w:numFmt w:val="bullet"/>
      <w:suff w:val="tab"/>
      <w:lvlText w:val="▪"/>
      <w:lvlJc w:val="left"/>
      <w:pPr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">
    <w:multiLevelType w:val="hybridMultilevel"/>
    <w:numStyleLink w:val="Imported Style 2"/>
  </w:abstractNum>
  <w:abstractNum w:abstractNumId="3">
    <w:multiLevelType w:val="hybridMultilevel"/>
    <w:styleLink w:val="Imported Style 2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>
      <w:start w:val="1"/>
      <w:numFmt w:val="bullet"/>
      <w:suff w:val="tab"/>
      <w:lvlText w:val="▪"/>
      <w:lvlJc w:val="left"/>
      <w:pPr>
        <w:ind w:left="28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>
      <w:start w:val="1"/>
      <w:numFmt w:val="bullet"/>
      <w:suff w:val="tab"/>
      <w:lvlText w:val="▪"/>
      <w:lvlJc w:val="left"/>
      <w:pPr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>
      <w:start w:val="1"/>
      <w:numFmt w:val="bullet"/>
      <w:suff w:val="tab"/>
      <w:lvlText w:val="▪"/>
      <w:lvlJc w:val="left"/>
      <w:pPr>
        <w:ind w:left="50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>
      <w:start w:val="1"/>
      <w:numFmt w:val="bullet"/>
      <w:suff w:val="tab"/>
      <w:lvlText w:val="▪"/>
      <w:lvlJc w:val="left"/>
      <w:pPr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4">
    <w:multiLevelType w:val="hybridMultilevel"/>
    <w:numStyleLink w:val="Imported Style 3"/>
  </w:abstractNum>
  <w:abstractNum w:abstractNumId="5">
    <w:multiLevelType w:val="hybridMultilevel"/>
    <w:styleLink w:val="Imported Style 3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>
      <w:start w:val="1"/>
      <w:numFmt w:val="bullet"/>
      <w:suff w:val="tab"/>
      <w:lvlText w:val="▪"/>
      <w:lvlJc w:val="left"/>
      <w:pPr>
        <w:ind w:left="28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>
      <w:start w:val="1"/>
      <w:numFmt w:val="bullet"/>
      <w:suff w:val="tab"/>
      <w:lvlText w:val="▪"/>
      <w:lvlJc w:val="left"/>
      <w:pPr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>
      <w:start w:val="1"/>
      <w:numFmt w:val="bullet"/>
      <w:suff w:val="tab"/>
      <w:lvlText w:val="▪"/>
      <w:lvlJc w:val="left"/>
      <w:pPr>
        <w:ind w:left="50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>
      <w:start w:val="1"/>
      <w:numFmt w:val="bullet"/>
      <w:suff w:val="tab"/>
      <w:lvlText w:val="▪"/>
      <w:lvlJc w:val="left"/>
      <w:pPr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6">
    <w:multiLevelType w:val="hybridMultilevel"/>
    <w:numStyleLink w:val="Imported Style 4"/>
  </w:abstractNum>
  <w:abstractNum w:abstractNumId="7">
    <w:multiLevelType w:val="hybridMultilevel"/>
    <w:styleLink w:val="Imported Style 4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>
      <w:start w:val="1"/>
      <w:numFmt w:val="bullet"/>
      <w:suff w:val="tab"/>
      <w:lvlText w:val="▪"/>
      <w:lvlJc w:val="left"/>
      <w:pPr>
        <w:ind w:left="28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>
      <w:start w:val="1"/>
      <w:numFmt w:val="bullet"/>
      <w:suff w:val="tab"/>
      <w:lvlText w:val="▪"/>
      <w:lvlJc w:val="left"/>
      <w:pPr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>
      <w:start w:val="1"/>
      <w:numFmt w:val="bullet"/>
      <w:suff w:val="tab"/>
      <w:lvlText w:val="▪"/>
      <w:lvlJc w:val="left"/>
      <w:pPr>
        <w:ind w:left="50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>
      <w:start w:val="1"/>
      <w:numFmt w:val="bullet"/>
      <w:suff w:val="tab"/>
      <w:lvlText w:val="▪"/>
      <w:lvlJc w:val="left"/>
      <w:pPr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8">
    <w:multiLevelType w:val="hybridMultilevel"/>
    <w:numStyleLink w:val="Imported Style 5"/>
  </w:abstractNum>
  <w:abstractNum w:abstractNumId="9">
    <w:multiLevelType w:val="hybridMultilevel"/>
    <w:styleLink w:val="Imported Style 5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>
      <w:start w:val="1"/>
      <w:numFmt w:val="bullet"/>
      <w:suff w:val="tab"/>
      <w:lvlText w:val="▪"/>
      <w:lvlJc w:val="left"/>
      <w:pPr>
        <w:ind w:left="28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>
      <w:start w:val="1"/>
      <w:numFmt w:val="bullet"/>
      <w:suff w:val="tab"/>
      <w:lvlText w:val="▪"/>
      <w:lvlJc w:val="left"/>
      <w:pPr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>
      <w:start w:val="1"/>
      <w:numFmt w:val="bullet"/>
      <w:suff w:val="tab"/>
      <w:lvlText w:val="▪"/>
      <w:lvlJc w:val="left"/>
      <w:pPr>
        <w:ind w:left="50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>
      <w:start w:val="1"/>
      <w:numFmt w:val="bullet"/>
      <w:suff w:val="tab"/>
      <w:lvlText w:val="▪"/>
      <w:lvlJc w:val="left"/>
      <w:pPr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7"/>
  </w:num>
  <w:num w:numId="8">
    <w:abstractNumId w:val="6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 A">
    <w:name w:val="Body A"/>
    <w:next w:val="Body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78" w:lineRule="auto"/>
      <w:ind w:left="0" w:right="0" w:firstLine="0"/>
      <w:jc w:val="left"/>
      <w:outlineLvl w:val="9"/>
    </w:pPr>
    <w:rPr>
      <w:rFonts w:ascii="Aptos" w:cs="Aptos" w:hAnsi="Aptos" w:eastAsia="Apto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4"/>
      <w:szCs w:val="24"/>
      <w:u w:val="none" w:color="000000"/>
      <w:shd w:val="nil" w:color="auto" w:fill="auto"/>
      <w:vertAlign w:val="baseline"/>
      <w:lang w:val="en-US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numbering" w:styleId="Imported Style 1">
    <w:name w:val="Imported Style 1"/>
    <w:pPr>
      <w:numPr>
        <w:numId w:val="1"/>
      </w:numPr>
    </w:pPr>
  </w:style>
  <w:style w:type="numbering" w:styleId="Imported Style 2">
    <w:name w:val="Imported Style 2"/>
    <w:pPr>
      <w:numPr>
        <w:numId w:val="3"/>
      </w:numPr>
    </w:pPr>
  </w:style>
  <w:style w:type="numbering" w:styleId="Imported Style 3">
    <w:name w:val="Imported Style 3"/>
    <w:pPr>
      <w:numPr>
        <w:numId w:val="5"/>
      </w:numPr>
    </w:pPr>
  </w:style>
  <w:style w:type="numbering" w:styleId="Imported Style 4">
    <w:name w:val="Imported Style 4"/>
    <w:pPr>
      <w:numPr>
        <w:numId w:val="7"/>
      </w:numPr>
    </w:pPr>
  </w:style>
  <w:style w:type="numbering" w:styleId="Imported Style 5">
    <w:name w:val="Imported Style 5"/>
    <w:pPr>
      <w:numPr>
        <w:numId w:val="9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